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15"/>
        <w:tblW w:w="10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9142"/>
      </w:tblGrid>
      <w:tr w:rsidR="00C017E8" w:rsidRPr="007B0E74" w:rsidTr="001159AD">
        <w:trPr>
          <w:trHeight w:val="1239"/>
        </w:trPr>
        <w:tc>
          <w:tcPr>
            <w:tcW w:w="1619" w:type="dxa"/>
            <w:vMerge w:val="restart"/>
            <w:vAlign w:val="center"/>
          </w:tcPr>
          <w:p w:rsidR="00C017E8" w:rsidRPr="007B0E74" w:rsidRDefault="00C017E8" w:rsidP="001159AD">
            <w:pPr>
              <w:pStyle w:val="Encabezado"/>
              <w:jc w:val="center"/>
              <w:rPr>
                <w:rFonts w:ascii="Arial Narrow" w:hAnsi="Arial Narrow"/>
              </w:rPr>
            </w:pPr>
            <w:bookmarkStart w:id="0" w:name="_GoBack"/>
            <w:bookmarkEnd w:id="0"/>
          </w:p>
        </w:tc>
        <w:tc>
          <w:tcPr>
            <w:tcW w:w="9142" w:type="dxa"/>
            <w:tcBorders>
              <w:bottom w:val="single" w:sz="4" w:space="0" w:color="auto"/>
            </w:tcBorders>
            <w:vAlign w:val="center"/>
          </w:tcPr>
          <w:p w:rsidR="00C017E8" w:rsidRPr="007B0E74" w:rsidRDefault="00C017E8" w:rsidP="001159AD">
            <w:pPr>
              <w:pStyle w:val="Encabezado"/>
              <w:jc w:val="center"/>
              <w:rPr>
                <w:rFonts w:ascii="Arial Narrow" w:hAnsi="Arial Narrow" w:cs="Arial"/>
                <w:b/>
              </w:rPr>
            </w:pPr>
            <w:r w:rsidRPr="007B0E74">
              <w:rPr>
                <w:rFonts w:ascii="Arial Narrow" w:hAnsi="Arial Narrow" w:cs="Arial"/>
                <w:b/>
              </w:rPr>
              <w:t xml:space="preserve">COLEGIO </w:t>
            </w:r>
            <w:r w:rsidR="00BB79D0">
              <w:rPr>
                <w:rFonts w:ascii="Arial Narrow" w:hAnsi="Arial Narrow" w:cs="Arial"/>
                <w:b/>
              </w:rPr>
              <w:t>JOSE FELIX RESTREPO</w:t>
            </w:r>
            <w:r w:rsidRPr="007B0E74">
              <w:rPr>
                <w:rFonts w:ascii="Arial Narrow" w:hAnsi="Arial Narrow" w:cs="Arial"/>
                <w:b/>
              </w:rPr>
              <w:t xml:space="preserve"> IED</w:t>
            </w:r>
          </w:p>
          <w:p w:rsidR="00C017E8" w:rsidRPr="007B0E74" w:rsidRDefault="00C017E8" w:rsidP="001159AD">
            <w:pPr>
              <w:pStyle w:val="Encabezado"/>
              <w:jc w:val="center"/>
              <w:rPr>
                <w:rFonts w:ascii="Arial Narrow" w:hAnsi="Arial Narrow" w:cs="Arial"/>
                <w:b/>
              </w:rPr>
            </w:pPr>
            <w:r w:rsidRPr="007B0E74">
              <w:rPr>
                <w:rFonts w:ascii="Arial Narrow" w:hAnsi="Arial Narrow" w:cs="Arial"/>
                <w:b/>
              </w:rPr>
              <w:t>PLAN DE ACCIÓN Y REFUERZO ACADÉMICO</w:t>
            </w:r>
          </w:p>
        </w:tc>
      </w:tr>
      <w:tr w:rsidR="00C017E8" w:rsidRPr="007B0E74" w:rsidTr="001159AD">
        <w:trPr>
          <w:trHeight w:val="515"/>
        </w:trPr>
        <w:tc>
          <w:tcPr>
            <w:tcW w:w="1619" w:type="dxa"/>
            <w:vMerge/>
            <w:vAlign w:val="center"/>
          </w:tcPr>
          <w:p w:rsidR="00C017E8" w:rsidRPr="007B0E74" w:rsidRDefault="00C017E8" w:rsidP="001159AD">
            <w:pPr>
              <w:pStyle w:val="Encabezado"/>
              <w:jc w:val="center"/>
              <w:rPr>
                <w:rFonts w:ascii="Arial Narrow" w:hAnsi="Arial Narrow"/>
              </w:rPr>
            </w:pPr>
          </w:p>
        </w:tc>
        <w:tc>
          <w:tcPr>
            <w:tcW w:w="9142" w:type="dxa"/>
            <w:tcBorders>
              <w:top w:val="single" w:sz="4" w:space="0" w:color="auto"/>
            </w:tcBorders>
            <w:vAlign w:val="center"/>
          </w:tcPr>
          <w:p w:rsidR="00C017E8" w:rsidRPr="007B0E74" w:rsidRDefault="00C017E8" w:rsidP="001159AD">
            <w:pPr>
              <w:pStyle w:val="Encabezado"/>
              <w:jc w:val="center"/>
              <w:rPr>
                <w:rFonts w:ascii="Arial Narrow" w:hAnsi="Arial Narrow" w:cs="Arial"/>
                <w:b/>
              </w:rPr>
            </w:pPr>
            <w:r w:rsidRPr="007B0E74">
              <w:rPr>
                <w:rFonts w:ascii="Arial Narrow" w:hAnsi="Arial Narrow" w:cs="Arial"/>
                <w:b/>
              </w:rPr>
              <w:t xml:space="preserve">SEGUNDO PERIODO – GRADO </w:t>
            </w:r>
            <w:r w:rsidR="00BB79D0">
              <w:rPr>
                <w:rFonts w:ascii="Arial Narrow" w:hAnsi="Arial Narrow" w:cs="Arial"/>
                <w:b/>
              </w:rPr>
              <w:t>NOVENO</w:t>
            </w:r>
          </w:p>
          <w:p w:rsidR="00C017E8" w:rsidRPr="007B0E74" w:rsidRDefault="00C017E8" w:rsidP="00C017E8">
            <w:pPr>
              <w:pStyle w:val="Encabezado"/>
              <w:jc w:val="center"/>
              <w:rPr>
                <w:rFonts w:ascii="Arial Narrow" w:hAnsi="Arial Narrow" w:cs="Arial"/>
                <w:b/>
              </w:rPr>
            </w:pPr>
            <w:r w:rsidRPr="007B0E74">
              <w:rPr>
                <w:rFonts w:ascii="Arial Narrow" w:hAnsi="Arial Narrow" w:cs="Arial"/>
                <w:b/>
              </w:rPr>
              <w:t>GUÍA DE TRABAJO DE BIOLOGÍA</w:t>
            </w:r>
          </w:p>
        </w:tc>
      </w:tr>
    </w:tbl>
    <w:tbl>
      <w:tblPr>
        <w:tblpPr w:leftFromText="141" w:rightFromText="141" w:vertAnchor="page" w:horzAnchor="margin" w:tblpY="2580"/>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2291"/>
        <w:gridCol w:w="2688"/>
      </w:tblGrid>
      <w:tr w:rsidR="00C017E8" w:rsidRPr="007B0E74" w:rsidTr="001159AD">
        <w:trPr>
          <w:trHeight w:val="374"/>
        </w:trPr>
        <w:tc>
          <w:tcPr>
            <w:tcW w:w="5722" w:type="dxa"/>
            <w:tcBorders>
              <w:right w:val="single" w:sz="4" w:space="0" w:color="auto"/>
            </w:tcBorders>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ESTUDIANTE:</w:t>
            </w:r>
          </w:p>
        </w:tc>
        <w:tc>
          <w:tcPr>
            <w:tcW w:w="2291" w:type="dxa"/>
            <w:tcBorders>
              <w:left w:val="single" w:sz="4" w:space="0" w:color="auto"/>
            </w:tcBorders>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CURSO:</w:t>
            </w:r>
          </w:p>
        </w:tc>
        <w:tc>
          <w:tcPr>
            <w:tcW w:w="2688" w:type="dxa"/>
            <w:vMerge w:val="restart"/>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 xml:space="preserve">Fecha: </w:t>
            </w:r>
          </w:p>
        </w:tc>
      </w:tr>
      <w:tr w:rsidR="00C017E8" w:rsidRPr="007B0E74" w:rsidTr="001159AD">
        <w:trPr>
          <w:trHeight w:val="374"/>
        </w:trPr>
        <w:tc>
          <w:tcPr>
            <w:tcW w:w="8013" w:type="dxa"/>
            <w:gridSpan w:val="2"/>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PROFESOR: CLARA INÉS VELOZA SALCEDO</w:t>
            </w:r>
          </w:p>
        </w:tc>
        <w:tc>
          <w:tcPr>
            <w:tcW w:w="2688" w:type="dxa"/>
            <w:vMerge/>
            <w:vAlign w:val="center"/>
          </w:tcPr>
          <w:p w:rsidR="00C017E8" w:rsidRPr="007B0E74" w:rsidRDefault="00C017E8" w:rsidP="001159AD">
            <w:pPr>
              <w:rPr>
                <w:rFonts w:ascii="Arial Narrow" w:hAnsi="Arial Narrow" w:cs="Arial"/>
              </w:rPr>
            </w:pPr>
          </w:p>
        </w:tc>
      </w:tr>
    </w:tbl>
    <w:p w:rsidR="00C017E8" w:rsidRDefault="00C017E8" w:rsidP="00C017E8">
      <w:pPr>
        <w:pStyle w:val="NormalWeb"/>
        <w:jc w:val="both"/>
        <w:rPr>
          <w:rFonts w:ascii="Arial Narrow" w:hAnsi="Arial Narrow"/>
          <w:color w:val="FF0000"/>
          <w:sz w:val="22"/>
          <w:szCs w:val="22"/>
        </w:rPr>
      </w:pPr>
    </w:p>
    <w:p w:rsidR="000749D1" w:rsidRPr="006904CD" w:rsidRDefault="000749D1" w:rsidP="000749D1">
      <w:pPr>
        <w:pStyle w:val="NormalWeb"/>
        <w:jc w:val="both"/>
        <w:rPr>
          <w:rFonts w:ascii="Arial Narrow" w:hAnsi="Arial Narrow"/>
          <w:sz w:val="22"/>
          <w:szCs w:val="22"/>
        </w:rPr>
      </w:pPr>
      <w:r w:rsidRPr="006904CD">
        <w:rPr>
          <w:rFonts w:ascii="Arial Narrow" w:hAnsi="Arial Narrow"/>
          <w:sz w:val="22"/>
          <w:szCs w:val="22"/>
        </w:rPr>
        <w:t>Realice y responda en hojas tamaño carta cuadriculadas a mano, las siguientes actividades:</w:t>
      </w:r>
    </w:p>
    <w:p w:rsidR="000749D1" w:rsidRPr="007B0E74" w:rsidRDefault="000749D1" w:rsidP="00C017E8">
      <w:pPr>
        <w:pStyle w:val="NormalWeb"/>
        <w:jc w:val="both"/>
        <w:rPr>
          <w:rFonts w:ascii="Arial Narrow" w:hAnsi="Arial Narrow"/>
          <w:color w:val="FF0000"/>
          <w:sz w:val="22"/>
          <w:szCs w:val="22"/>
        </w:rPr>
      </w:pPr>
    </w:p>
    <w:p w:rsidR="00C017E8" w:rsidRPr="007B0E74" w:rsidRDefault="00C017E8" w:rsidP="001F1360">
      <w:pPr>
        <w:pStyle w:val="NormalWeb"/>
        <w:numPr>
          <w:ilvl w:val="0"/>
          <w:numId w:val="2"/>
        </w:numPr>
        <w:jc w:val="both"/>
        <w:rPr>
          <w:rFonts w:ascii="Arial Narrow" w:hAnsi="Arial Narrow"/>
          <w:b/>
          <w:bCs/>
          <w:color w:val="FF0000"/>
          <w:sz w:val="22"/>
          <w:szCs w:val="22"/>
        </w:rPr>
      </w:pPr>
      <w:r w:rsidRPr="007B0E74">
        <w:rPr>
          <w:rFonts w:ascii="Arial Narrow" w:hAnsi="Arial Narrow"/>
          <w:b/>
          <w:bCs/>
          <w:color w:val="FF0000"/>
          <w:sz w:val="22"/>
          <w:szCs w:val="22"/>
        </w:rPr>
        <w:t xml:space="preserve">CONTEXTUALIZACIÓN: </w:t>
      </w:r>
    </w:p>
    <w:p w:rsidR="001F1360" w:rsidRPr="007B0E74" w:rsidRDefault="001F1360" w:rsidP="001F1360">
      <w:pPr>
        <w:pStyle w:val="NormalWeb"/>
        <w:jc w:val="both"/>
        <w:rPr>
          <w:rFonts w:ascii="Arial Narrow" w:hAnsi="Arial Narrow"/>
          <w:b/>
          <w:bCs/>
          <w:color w:val="FF0000"/>
          <w:sz w:val="22"/>
          <w:szCs w:val="22"/>
        </w:rPr>
      </w:pPr>
    </w:p>
    <w:p w:rsidR="00C017E8" w:rsidRPr="007B0E74" w:rsidRDefault="00C017E8" w:rsidP="00C017E8">
      <w:pPr>
        <w:pStyle w:val="NormalWeb"/>
        <w:jc w:val="both"/>
        <w:rPr>
          <w:rFonts w:ascii="Arial Narrow" w:hAnsi="Arial Narrow"/>
          <w:color w:val="000000"/>
          <w:sz w:val="22"/>
          <w:szCs w:val="22"/>
        </w:rPr>
      </w:pPr>
      <w:r w:rsidRPr="007B0E74">
        <w:rPr>
          <w:rFonts w:ascii="Arial Narrow" w:hAnsi="Arial Narrow"/>
          <w:noProof/>
          <w:sz w:val="22"/>
          <w:szCs w:val="22"/>
          <w:lang w:val="es-CO" w:eastAsia="es-CO"/>
        </w:rPr>
        <w:drawing>
          <wp:inline distT="0" distB="0" distL="0" distR="0">
            <wp:extent cx="6831272" cy="2790825"/>
            <wp:effectExtent l="19050" t="0" r="7678" b="0"/>
            <wp:docPr id="13" name="Imagen 13" descr="http://3.bp.blogspot.com/_tZmtXFPyg88/TI14NURS5bI/AAAAAAAAAN4/PDZO6jHARqE/s1600/SISTEMA+NERVIOSO+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tZmtXFPyg88/TI14NURS5bI/AAAAAAAAAN4/PDZO6jHARqE/s1600/SISTEMA+NERVIOSO+CENTRAL.jpg"/>
                    <pic:cNvPicPr>
                      <a:picLocks noChangeAspect="1" noChangeArrowheads="1"/>
                    </pic:cNvPicPr>
                  </pic:nvPicPr>
                  <pic:blipFill>
                    <a:blip r:embed="rId8" cstate="print"/>
                    <a:srcRect/>
                    <a:stretch>
                      <a:fillRect/>
                    </a:stretch>
                  </pic:blipFill>
                  <pic:spPr bwMode="auto">
                    <a:xfrm>
                      <a:off x="0" y="0"/>
                      <a:ext cx="6833896" cy="2791897"/>
                    </a:xfrm>
                    <a:prstGeom prst="rect">
                      <a:avLst/>
                    </a:prstGeom>
                    <a:noFill/>
                    <a:ln w="9525">
                      <a:noFill/>
                      <a:miter lim="800000"/>
                      <a:headEnd/>
                      <a:tailEnd/>
                    </a:ln>
                  </pic:spPr>
                </pic:pic>
              </a:graphicData>
            </a:graphic>
          </wp:inline>
        </w:drawing>
      </w:r>
    </w:p>
    <w:p w:rsidR="00C017E8" w:rsidRPr="007B0E74" w:rsidRDefault="00C017E8" w:rsidP="00C017E8">
      <w:pPr>
        <w:pStyle w:val="NormalWeb"/>
        <w:jc w:val="both"/>
        <w:rPr>
          <w:rFonts w:ascii="Arial Narrow" w:hAnsi="Arial Narrow"/>
          <w:color w:val="000000"/>
          <w:sz w:val="22"/>
          <w:szCs w:val="22"/>
        </w:rPr>
      </w:pPr>
    </w:p>
    <w:p w:rsidR="000749D1" w:rsidRDefault="000749D1" w:rsidP="00C017E8">
      <w:pPr>
        <w:pStyle w:val="NormalWeb"/>
        <w:jc w:val="both"/>
        <w:rPr>
          <w:rFonts w:ascii="Arial Narrow" w:hAnsi="Arial Narrow"/>
          <w:color w:val="000000"/>
          <w:sz w:val="22"/>
          <w:szCs w:val="22"/>
        </w:rPr>
      </w:pPr>
    </w:p>
    <w:p w:rsidR="00C017E8" w:rsidRPr="007B0E74" w:rsidRDefault="00C017E8" w:rsidP="00C017E8">
      <w:pPr>
        <w:pStyle w:val="NormalWeb"/>
        <w:jc w:val="both"/>
        <w:rPr>
          <w:rFonts w:ascii="Arial Narrow" w:hAnsi="Arial Narrow"/>
          <w:color w:val="000000"/>
          <w:sz w:val="22"/>
          <w:szCs w:val="22"/>
        </w:rPr>
      </w:pPr>
      <w:r w:rsidRPr="007B0E74">
        <w:rPr>
          <w:rFonts w:ascii="Arial Narrow" w:hAnsi="Arial Narrow"/>
          <w:color w:val="000000"/>
          <w:sz w:val="22"/>
          <w:szCs w:val="22"/>
        </w:rPr>
        <w:t xml:space="preserve">A partir del mapa conceptual responda: </w:t>
      </w:r>
    </w:p>
    <w:p w:rsidR="00C017E8" w:rsidRDefault="00C017E8" w:rsidP="00C017E8">
      <w:pPr>
        <w:pStyle w:val="Prrafodelista"/>
        <w:numPr>
          <w:ilvl w:val="0"/>
          <w:numId w:val="1"/>
        </w:numPr>
        <w:jc w:val="both"/>
        <w:rPr>
          <w:rFonts w:ascii="Arial Narrow" w:hAnsi="Arial Narrow"/>
          <w:color w:val="000000"/>
          <w:sz w:val="22"/>
          <w:szCs w:val="22"/>
        </w:rPr>
      </w:pPr>
      <w:r w:rsidRPr="007B0E74">
        <w:rPr>
          <w:rFonts w:ascii="Arial Narrow" w:hAnsi="Arial Narrow"/>
          <w:color w:val="000000"/>
          <w:sz w:val="22"/>
          <w:szCs w:val="22"/>
        </w:rPr>
        <w:t xml:space="preserve">¿Cuáles son las dos partes del sistema </w:t>
      </w:r>
      <w:r w:rsidR="007B0E74">
        <w:rPr>
          <w:rFonts w:ascii="Arial Narrow" w:hAnsi="Arial Narrow"/>
          <w:color w:val="000000"/>
          <w:sz w:val="22"/>
          <w:szCs w:val="22"/>
        </w:rPr>
        <w:t>nervioso central</w:t>
      </w:r>
      <w:r w:rsidRPr="007B0E74">
        <w:rPr>
          <w:rFonts w:ascii="Arial Narrow" w:hAnsi="Arial Narrow"/>
          <w:color w:val="000000"/>
          <w:sz w:val="22"/>
          <w:szCs w:val="22"/>
        </w:rPr>
        <w:t>?</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estructuras que hacen parte del encéfalo?</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del cerebro</w:t>
      </w:r>
    </w:p>
    <w:p w:rsidR="007B0E74" w:rsidRDefault="007B0E74" w:rsidP="007B0E74">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del cerebelo</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funciones del bulbo raquídeo y cuáles las de la protuberancia anular?</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 la médula espinal</w:t>
      </w:r>
    </w:p>
    <w:p w:rsidR="007B0E74" w:rsidRP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funciones de la médula espinal?</w:t>
      </w:r>
    </w:p>
    <w:p w:rsidR="00C017E8" w:rsidRPr="007B0E74" w:rsidRDefault="00C017E8" w:rsidP="00C017E8">
      <w:pPr>
        <w:pStyle w:val="Prrafodelista"/>
        <w:jc w:val="both"/>
        <w:rPr>
          <w:rFonts w:ascii="Arial Narrow" w:hAnsi="Arial Narrow"/>
          <w:color w:val="00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2. ESTRUCTURACIÓN</w:t>
      </w:r>
    </w:p>
    <w:p w:rsidR="00C017E8" w:rsidRDefault="007C6F3D" w:rsidP="00C017E8">
      <w:pPr>
        <w:jc w:val="both"/>
        <w:rPr>
          <w:rFonts w:ascii="Arial Narrow" w:hAnsi="Arial Narrow" w:cs="Arial Narrow"/>
          <w:sz w:val="22"/>
          <w:szCs w:val="22"/>
        </w:rPr>
      </w:pPr>
      <w:r>
        <w:rPr>
          <w:rFonts w:ascii="Arial Narrow" w:hAnsi="Arial Narrow" w:cs="Arial Narrow"/>
          <w:sz w:val="22"/>
          <w:szCs w:val="22"/>
        </w:rPr>
        <w:t>Lea el siguiente cuento y luego responda las preguntas: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Érase una vez una niña llamada Marisol. Era muy alegre, solía pasar con sus padres, horas, y horas </w:t>
      </w:r>
      <w:proofErr w:type="gramStart"/>
      <w:r w:rsidRPr="007C6F3D">
        <w:rPr>
          <w:rFonts w:ascii="Arial Narrow" w:hAnsi="Arial Narrow"/>
          <w:sz w:val="20"/>
          <w:szCs w:val="20"/>
        </w:rPr>
        <w:t>jugando .</w:t>
      </w:r>
      <w:proofErr w:type="gramEnd"/>
      <w:r w:rsidRPr="007C6F3D">
        <w:rPr>
          <w:rFonts w:ascii="Arial Narrow" w:hAnsi="Arial Narrow"/>
          <w:sz w:val="20"/>
          <w:szCs w:val="20"/>
        </w:rPr>
        <w:t xml:space="preserve"> Cada día inventaban un nuevo juego o canción con la que divertirse. Un buen día, su mamá y su papá a la hora del juego, hablaron con ella; le explicaron que iba a tener un nuevo hermanito, con el que podría jugar cuando fuese mayor; entonces Marisol se puso muy contenta.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 Pasó un tiempo y nació el hermanito de Marisol, ésta estaba impaciente por ver como era y porque iba a venir toda la familia a casa. De repente llamaron al timbre, era su abuelita Mª Luisa, Marisol, corrió hacia ella, pero ésta a penas le hizo caso, pues se dirigió con prisa a ver a su hermanito Luisito. En ese momento Marisol  también se dirigió a verlo, y quiso cogerlo, pero sus papás le explicaron que todavía no podía jugar con ella. Al día siguiente, cuando llegó la hora del juego, Luisito se puso a llorar porque tenía hambre y su mamá le dijo, que a partir de ese día ya no podrían jugar </w:t>
      </w:r>
      <w:r w:rsidRPr="007C6F3D">
        <w:rPr>
          <w:rFonts w:ascii="Arial Narrow" w:hAnsi="Arial Narrow"/>
          <w:sz w:val="20"/>
          <w:szCs w:val="20"/>
        </w:rPr>
        <w:lastRenderedPageBreak/>
        <w:t>a esa hora porque tenía que darle de comer, y bañar a su hermanito. Con su papá tampoco podía jugar porque desde ese día tuvo que ponerse a trabajar también por la tarde, ya que según le dijeron “necesitaban tener más dinero para poder comprar comida para el bebé”; fue a partir de ese momento cuando Marisol, comenzó a insultar a su hermanito;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“asqueroso pequeñajo”, “estaba mejor cuando tu no habías nacido” “Eres un ladrón porque me has robado el cariño de mis papas” “Ellos ya no me quieren, y eso es por tú culpa”.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Una noche, Marisol se acostó muy enfadada con su Luisito, pues apenas había podido hablar con sus padres ese día, ya que éste estuvo todo el día llorando; muy triste, y desolada, Marisol se fue a dormir. Mientras dormía tuvo un sueño. Marisol, soñó que se marchaba de su casa, apareció en un lugar en el que todo era muy oscuro, no había estrellas en el cielo, y la luna a penas se dejaba ver, se dio cuenta de que estaba en un bosque misterioso. De repente mientras caminaba sin rumbo, se chocó con una gran mano, tan fuerte fue el golpe, que se cayó al suelo. Cuando despertó, preguntó a la gran mano: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¿Quién eres? ¿Dónde estoy? ¿Por qué me duele tanto la cabeza?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La mano la tranquilizó acariciándole la cabeza.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Tacto:”No te preocupes, no tengas miedo, yo soy el tacto y puedo tocarte y saber si estás suave, fría… Tú también tienes tacto, utiliza tus manos para tocar este pañuelo ¿Qué sientes?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w:t>
      </w:r>
      <w:proofErr w:type="spellStart"/>
      <w:r w:rsidRPr="007C6F3D">
        <w:rPr>
          <w:rFonts w:ascii="Arial Narrow" w:hAnsi="Arial Narrow"/>
          <w:sz w:val="20"/>
          <w:szCs w:val="20"/>
        </w:rPr>
        <w:t>uy</w:t>
      </w:r>
      <w:proofErr w:type="spellEnd"/>
      <w:r w:rsidRPr="007C6F3D">
        <w:rPr>
          <w:rFonts w:ascii="Arial Narrow" w:hAnsi="Arial Narrow"/>
          <w:sz w:val="20"/>
          <w:szCs w:val="20"/>
        </w:rPr>
        <w:t>! ¡</w:t>
      </w:r>
      <w:proofErr w:type="spellStart"/>
      <w:proofErr w:type="gramStart"/>
      <w:r w:rsidRPr="007C6F3D">
        <w:rPr>
          <w:rFonts w:ascii="Arial Narrow" w:hAnsi="Arial Narrow"/>
          <w:sz w:val="20"/>
          <w:szCs w:val="20"/>
        </w:rPr>
        <w:t>uy</w:t>
      </w:r>
      <w:proofErr w:type="spellEnd"/>
      <w:proofErr w:type="gramEnd"/>
      <w:r w:rsidRPr="007C6F3D">
        <w:rPr>
          <w:rFonts w:ascii="Arial Narrow" w:hAnsi="Arial Narrow"/>
          <w:sz w:val="20"/>
          <w:szCs w:val="20"/>
        </w:rPr>
        <w:t>! Está frío.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 Marisol, ¿Por qué no quieres a tu hermano?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porque es por él, por quien ya no me acarician mis papás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 si lo hacen, pero en lugar de tocarte diez veces como antes, lo hacen cinco, y las otras cinco se las dan a tu hermana, acuérdate de lo que te digo, y compruébalo cuando despiertes.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De repente el Tacto desapareció misteriosamente. Nada más irse, apareció el Olfato: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Olfato: Marisol, ¿Por qué estás triste?</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es por causa de mi hermano, no entiendo porque ya mi mamá no me hace esas comidas que huelen tan bien, ni me pone mi ropita con ese olor a mi colonia preferida.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Olfato: si te hace esas comidas, pero en lugar de hacértelas tantas veces, te las haces menos, además tú eres una chica mayor, y ya puedes vestirte tú solita; si hueles tú ropita, podrás comprobar que huele como siempre.</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Apenas terminó de escuchar estas palabras, cuando El Olfato desapareció sin más. Marisol, en su sueño, pensaba: “quizás el Olfato, tenga razón, ya soy una chica mayor, tengo cuatro años, y puedo hacer algunas cositas yo sola”. Mientras hablaba se presentaron muy alegre las orejas: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Orejas: venimos a pedirte que no digas esas cosas tan feas de Luisito, el lo oye todo y se pone muy triste pensando que tú no la quieres, el quiere jugar contigo pero aún es muy pequeño, estate atenta, que cuando crezca un poquito, la primera palabra que dirá será Marisol, ya lo verás, estate muy atenta con tus orejas, que tu ya sabes que sirven para escuchar, cuando escuches el llanto de tu hermanito, así: </w:t>
      </w:r>
      <w:proofErr w:type="spellStart"/>
      <w:r w:rsidRPr="007C6F3D">
        <w:rPr>
          <w:rFonts w:ascii="Arial Narrow" w:hAnsi="Arial Narrow"/>
          <w:sz w:val="20"/>
          <w:szCs w:val="20"/>
        </w:rPr>
        <w:t>mua</w:t>
      </w:r>
      <w:proofErr w:type="spellEnd"/>
      <w:r w:rsidRPr="007C6F3D">
        <w:rPr>
          <w:rFonts w:ascii="Arial Narrow" w:hAnsi="Arial Narrow"/>
          <w:sz w:val="20"/>
          <w:szCs w:val="20"/>
        </w:rPr>
        <w:t xml:space="preserve">, </w:t>
      </w:r>
      <w:proofErr w:type="spellStart"/>
      <w:r w:rsidRPr="007C6F3D">
        <w:rPr>
          <w:rFonts w:ascii="Arial Narrow" w:hAnsi="Arial Narrow"/>
          <w:sz w:val="20"/>
          <w:szCs w:val="20"/>
        </w:rPr>
        <w:t>mua</w:t>
      </w:r>
      <w:proofErr w:type="spellEnd"/>
      <w:r w:rsidRPr="007C6F3D">
        <w:rPr>
          <w:rFonts w:ascii="Arial Narrow" w:hAnsi="Arial Narrow"/>
          <w:sz w:val="20"/>
          <w:szCs w:val="20"/>
        </w:rPr>
        <w:t xml:space="preserve">, </w:t>
      </w:r>
      <w:proofErr w:type="spellStart"/>
      <w:r w:rsidRPr="007C6F3D">
        <w:rPr>
          <w:rFonts w:ascii="Arial Narrow" w:hAnsi="Arial Narrow"/>
          <w:sz w:val="20"/>
          <w:szCs w:val="20"/>
        </w:rPr>
        <w:t>mua</w:t>
      </w:r>
      <w:proofErr w:type="spellEnd"/>
      <w:r w:rsidRPr="007C6F3D">
        <w:rPr>
          <w:rFonts w:ascii="Arial Narrow" w:hAnsi="Arial Narrow"/>
          <w:sz w:val="20"/>
          <w:szCs w:val="20"/>
        </w:rPr>
        <w:t>, significará que quiere que estés a su lado, y cuando estés con él, se calmará, ya lo verás.</w:t>
      </w:r>
    </w:p>
    <w:p w:rsidR="007C6F3D" w:rsidRPr="007C6F3D" w:rsidRDefault="007C6F3D" w:rsidP="00CA26DA">
      <w:pPr>
        <w:spacing w:before="100" w:beforeAutospacing="1" w:after="100" w:afterAutospacing="1"/>
        <w:jc w:val="both"/>
        <w:rPr>
          <w:rFonts w:ascii="Arial Narrow" w:hAnsi="Arial Narrow"/>
          <w:sz w:val="20"/>
          <w:szCs w:val="20"/>
        </w:rPr>
      </w:pPr>
      <w:r w:rsidRPr="007C6F3D">
        <w:rPr>
          <w:rFonts w:ascii="Arial Narrow" w:hAnsi="Arial Narrow"/>
          <w:sz w:val="20"/>
          <w:szCs w:val="20"/>
        </w:rPr>
        <w:t>- Esto último que le dijeron las orejas a Marisol, la hicieron pensar aún más, nunca creyó, que su hermano se pudiera poner triste. Las orejas se marcharon entre risas, y cantos, pero antes de marcharse le enseñaron a Marisol un nuevo juego para que lo practicara con su hermano; las orejas le explicaron que en todos los sitios hay muchos sonidos distintos, e incluso que nosotros mismos podemos hacer sonido con nuestro cuerpo, tocando las palmas, silbando…. En esto consistía el juego que podría practicar con su hermano, en tocar las palmas. Entonces cuando Marisol practicaba el juego, apareció el gusto, y Marisol antes de que éste dijera nada, le pregunto: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¿Tú también vas a tratar de convencerme, que trate mejor a mi hermano? ¿Pues aún hay algo que no entiendo? ¿Por qué mis papás no me dan tantos besos como antes, ni me dan esas frutas que tanto me gustan?</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lastRenderedPageBreak/>
        <w:t>Gusto: Marisol, como el Olfato dijo tú ya eres una niña mayor, y puedes coger tú solita toda la comida que quieras, además, ellos sí te siguen dando besitos pero tienes que compartirlos con el bebé, en lugar de darte ocho, como antes, te dan cuatro, pero estate tranquila, que cuando Luisito sea un poco mayor, también te dará muchos besitos, ya lo comprobarás.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A penas el gusto, había acabado de hablar, cuando de repente apareció la vista que todo lo ve, pero con su aparición desapareció el gusto.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La vista: Marisol, yo soy la vista que todo lo ve, y he visto todo lo que has hecho durante toda tu vida, y lo que haces ahora, ¿Sabes para que te sirven los ojos?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creo que para ver, con ellos vemos muchas cosas, y éstas tienen muchos colores, rojo, azul, etc.….</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La vista: exacto, y con ellos son con los que tienes que ver que tus papás te quieren como siempre, mira a sus ojos cuando hablan contigo y solo verás amor, verás, que tú padres te aman con toda su alma y corazón, que tú y tu hermanito sois lo mejor que les ha pasado en la vida, lo que pasa, es que tienes que compartir ese amor. Mira lo que ocurriría si tú desaparecieras de sus vidas. Siempre estarían tristes, y desolados.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 Cuando la vista terminó de decir estas palabras, aparecieron todos los demás sentidos, y le dijeron a Marisol, una frase, que permaneció siempre en su </w:t>
      </w:r>
      <w:proofErr w:type="gramStart"/>
      <w:r w:rsidRPr="007C6F3D">
        <w:rPr>
          <w:rFonts w:ascii="Arial Narrow" w:hAnsi="Arial Narrow"/>
          <w:sz w:val="20"/>
          <w:szCs w:val="20"/>
        </w:rPr>
        <w:t>mente :</w:t>
      </w:r>
      <w:proofErr w:type="gramEnd"/>
      <w:r w:rsidRPr="007C6F3D">
        <w:rPr>
          <w:rFonts w:ascii="Arial Narrow" w:hAnsi="Arial Narrow"/>
          <w:sz w:val="20"/>
          <w:szCs w:val="20"/>
        </w:rPr>
        <w:t>” utiliza tus sentidos para comprobar que tus padres te quieren como siempre, y que tú hermanito está deseando que le aceptes”.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Tras esta frase, Marisol despertó, al hacerlo recordó todo su sueño y en especial la última frase que todos los sentidos le dijeron. Entonces Marisol, se levantó, dio un abrazo muy fuerte a su hermano, le pidió perdón a él, y a sus papás, y éstos también a ella. Con el tiempo comprobó que todo lo que los sentidos le habían dicho era verdad, lo de las caricias, lo de las comidas, su ropita, e incluso lo de que la primera palabra de su hermana sería Marisol.</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2.1. Cómo se llaman los corpúsculos de la piel encargados de la detección del calor, del frio, del placer y del dolor</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2.2. Por qué el sentido del olfato se guarda muy fuerte en la memoria</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2.3. En qué regiones del cerebro se detectan los olores, las imágenes y los sonidos</w:t>
      </w:r>
      <w:proofErr w:type="gramStart"/>
      <w:r>
        <w:rPr>
          <w:rFonts w:ascii="Arial Narrow" w:hAnsi="Arial Narrow" w:cs="Arial Narrow"/>
          <w:sz w:val="20"/>
          <w:szCs w:val="20"/>
        </w:rPr>
        <w:t>?</w:t>
      </w:r>
      <w:proofErr w:type="gramEnd"/>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2.4. Cómo se llaman las células del olfato que detectan la información de los olores</w:t>
      </w:r>
      <w:proofErr w:type="gramStart"/>
      <w:r>
        <w:rPr>
          <w:rFonts w:ascii="Arial Narrow" w:hAnsi="Arial Narrow" w:cs="Arial Narrow"/>
          <w:sz w:val="20"/>
          <w:szCs w:val="20"/>
        </w:rPr>
        <w:t>?</w:t>
      </w:r>
      <w:proofErr w:type="gramEnd"/>
    </w:p>
    <w:p w:rsidR="007C6F3D" w:rsidRDefault="009E711A" w:rsidP="007C6F3D">
      <w:pPr>
        <w:jc w:val="both"/>
        <w:rPr>
          <w:rFonts w:ascii="Arial Narrow" w:hAnsi="Arial Narrow" w:cs="Arial Narrow"/>
          <w:sz w:val="20"/>
          <w:szCs w:val="20"/>
        </w:rPr>
      </w:pPr>
      <w:r>
        <w:rPr>
          <w:rFonts w:ascii="Arial Narrow" w:hAnsi="Arial Narrow" w:cs="Arial Narrow"/>
          <w:sz w:val="20"/>
          <w:szCs w:val="20"/>
        </w:rPr>
        <w:t>2.5. ¿Qué estructuras del oído permiten que se detecten sonidos agudos y graves</w:t>
      </w:r>
      <w:proofErr w:type="gramStart"/>
      <w:r>
        <w:rPr>
          <w:rFonts w:ascii="Arial Narrow" w:hAnsi="Arial Narrow" w:cs="Arial Narrow"/>
          <w:sz w:val="20"/>
          <w:szCs w:val="20"/>
        </w:rPr>
        <w:t>?.</w:t>
      </w:r>
      <w:proofErr w:type="gramEnd"/>
      <w:r>
        <w:rPr>
          <w:rFonts w:ascii="Arial Narrow" w:hAnsi="Arial Narrow" w:cs="Arial Narrow"/>
          <w:sz w:val="20"/>
          <w:szCs w:val="20"/>
        </w:rPr>
        <w:t xml:space="preserve"> Explique cómo lo hacen</w:t>
      </w:r>
    </w:p>
    <w:p w:rsidR="009E711A" w:rsidRDefault="009E711A" w:rsidP="007C6F3D">
      <w:pPr>
        <w:jc w:val="both"/>
        <w:rPr>
          <w:rFonts w:ascii="Arial Narrow" w:hAnsi="Arial Narrow" w:cs="Arial Narrow"/>
          <w:sz w:val="20"/>
          <w:szCs w:val="20"/>
        </w:rPr>
      </w:pPr>
      <w:r>
        <w:rPr>
          <w:rFonts w:ascii="Arial Narrow" w:hAnsi="Arial Narrow" w:cs="Arial Narrow"/>
          <w:sz w:val="20"/>
          <w:szCs w:val="20"/>
        </w:rPr>
        <w:t xml:space="preserve">2.6. </w:t>
      </w:r>
      <w:r w:rsidR="005B2C97">
        <w:rPr>
          <w:rFonts w:ascii="Arial Narrow" w:hAnsi="Arial Narrow" w:cs="Arial Narrow"/>
          <w:sz w:val="20"/>
          <w:szCs w:val="20"/>
        </w:rPr>
        <w:t>¿Qué células detectan los colores y la visión a blanco y negro</w:t>
      </w:r>
      <w:proofErr w:type="gramStart"/>
      <w:r w:rsidR="005B2C97">
        <w:rPr>
          <w:rFonts w:ascii="Arial Narrow" w:hAnsi="Arial Narrow" w:cs="Arial Narrow"/>
          <w:sz w:val="20"/>
          <w:szCs w:val="20"/>
        </w:rPr>
        <w:t>?.</w:t>
      </w:r>
      <w:proofErr w:type="gramEnd"/>
      <w:r w:rsidR="005B2C97">
        <w:rPr>
          <w:rFonts w:ascii="Arial Narrow" w:hAnsi="Arial Narrow" w:cs="Arial Narrow"/>
          <w:sz w:val="20"/>
          <w:szCs w:val="20"/>
        </w:rPr>
        <w:t xml:space="preserve">  En dónde se encuentran ubicadas</w:t>
      </w:r>
      <w:proofErr w:type="gramStart"/>
      <w:r w:rsidR="005B2C97">
        <w:rPr>
          <w:rFonts w:ascii="Arial Narrow" w:hAnsi="Arial Narrow" w:cs="Arial Narrow"/>
          <w:sz w:val="20"/>
          <w:szCs w:val="20"/>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17E8" w:rsidRPr="007B0E74" w:rsidTr="001159AD">
        <w:trPr>
          <w:tblCellSpacing w:w="15" w:type="dxa"/>
        </w:trPr>
        <w:tc>
          <w:tcPr>
            <w:tcW w:w="0" w:type="auto"/>
            <w:vAlign w:val="center"/>
            <w:hideMark/>
          </w:tcPr>
          <w:p w:rsidR="00C017E8" w:rsidRPr="007B0E74" w:rsidRDefault="00C017E8" w:rsidP="001159AD">
            <w:pPr>
              <w:spacing w:after="200" w:line="276" w:lineRule="auto"/>
              <w:rPr>
                <w:rFonts w:ascii="Arial Narrow" w:hAnsi="Arial Narrow"/>
                <w:color w:val="000000"/>
              </w:rPr>
            </w:pPr>
          </w:p>
        </w:tc>
      </w:tr>
    </w:tbl>
    <w:p w:rsidR="00C017E8" w:rsidRPr="007B0E74" w:rsidRDefault="00C017E8" w:rsidP="00C017E8">
      <w:pPr>
        <w:jc w:val="both"/>
        <w:rPr>
          <w:rFonts w:ascii="Arial Narrow" w:hAnsi="Arial Narrow"/>
          <w:b/>
          <w:bCs/>
          <w:color w:val="FF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3. APLICACIÓN</w:t>
      </w:r>
    </w:p>
    <w:p w:rsidR="00C017E8" w:rsidRPr="007B0E74" w:rsidRDefault="00C017E8" w:rsidP="00C017E8">
      <w:pPr>
        <w:jc w:val="both"/>
        <w:rPr>
          <w:rFonts w:ascii="Arial Narrow" w:hAnsi="Arial Narrow" w:cs="Arial Narrow"/>
          <w:sz w:val="22"/>
          <w:szCs w:val="22"/>
        </w:rPr>
      </w:pPr>
      <w:r w:rsidRPr="007B0E74">
        <w:rPr>
          <w:rFonts w:ascii="Arial Narrow" w:hAnsi="Arial Narrow" w:cs="Arial Narrow"/>
          <w:sz w:val="22"/>
          <w:szCs w:val="22"/>
        </w:rPr>
        <w:t xml:space="preserve">Elabore un </w:t>
      </w:r>
      <w:r w:rsidR="00CF0BB5" w:rsidRPr="007B0E74">
        <w:rPr>
          <w:rFonts w:ascii="Arial Narrow" w:hAnsi="Arial Narrow" w:cs="Arial Narrow"/>
          <w:sz w:val="22"/>
          <w:szCs w:val="22"/>
        </w:rPr>
        <w:t xml:space="preserve">rompecabezas de cada uno de los órganos de los sentidos </w:t>
      </w:r>
      <w:r w:rsidR="007B0E74" w:rsidRPr="007B0E74">
        <w:rPr>
          <w:rFonts w:ascii="Arial Narrow" w:hAnsi="Arial Narrow" w:cs="Arial Narrow"/>
          <w:sz w:val="22"/>
          <w:szCs w:val="22"/>
        </w:rPr>
        <w:t>señalando todas sus estructuras.  Prepare la sustentación</w:t>
      </w:r>
      <w:r w:rsidRPr="007B0E74">
        <w:rPr>
          <w:rFonts w:ascii="Arial Narrow" w:hAnsi="Arial Narrow" w:cs="Arial Narrow"/>
          <w:sz w:val="22"/>
          <w:szCs w:val="22"/>
        </w:rPr>
        <w:t>.</w:t>
      </w:r>
    </w:p>
    <w:p w:rsidR="00C017E8" w:rsidRPr="007B0E74" w:rsidRDefault="00C017E8" w:rsidP="00C017E8">
      <w:pPr>
        <w:jc w:val="both"/>
        <w:rPr>
          <w:rFonts w:ascii="Arial Narrow" w:hAnsi="Arial Narrow"/>
          <w:color w:val="00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4. VERIFICACIÓN</w:t>
      </w:r>
    </w:p>
    <w:p w:rsidR="00C017E8" w:rsidRPr="007B0E74" w:rsidRDefault="005B2C97" w:rsidP="00CF0BB5">
      <w:pPr>
        <w:jc w:val="both"/>
        <w:rPr>
          <w:rFonts w:ascii="Arial Narrow" w:hAnsi="Arial Narrow" w:cs="Arial Narrow"/>
          <w:sz w:val="22"/>
          <w:szCs w:val="22"/>
        </w:rPr>
      </w:pPr>
      <w:r>
        <w:rPr>
          <w:rFonts w:ascii="Arial Narrow" w:hAnsi="Arial Narrow" w:cs="Arial Narrow"/>
          <w:sz w:val="22"/>
          <w:szCs w:val="22"/>
        </w:rPr>
        <w:t>Marque con una (X) la respuesta correcta</w:t>
      </w:r>
      <w:r w:rsidR="00C017E8" w:rsidRPr="007B0E74">
        <w:rPr>
          <w:rFonts w:ascii="Arial Narrow" w:hAnsi="Arial Narrow" w:cs="Arial Narrow"/>
          <w:sz w:val="22"/>
          <w:szCs w:val="22"/>
        </w:rPr>
        <w:t xml:space="preserve">: </w:t>
      </w:r>
    </w:p>
    <w:p w:rsidR="007969F1" w:rsidRDefault="00CF0BB5">
      <w:pPr>
        <w:rPr>
          <w:rStyle w:val="Textoennegrita"/>
          <w:rFonts w:ascii="Arial Narrow" w:eastAsia="Calibri" w:hAnsi="Arial Narrow"/>
          <w:sz w:val="22"/>
          <w:szCs w:val="22"/>
        </w:rPr>
        <w:sectPr w:rsidR="007969F1" w:rsidSect="00343ACD">
          <w:footerReference w:type="default" r:id="rId9"/>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r w:rsidRPr="005B2C97">
        <w:rPr>
          <w:rFonts w:ascii="Arial Narrow" w:hAnsi="Arial Narrow"/>
          <w:sz w:val="22"/>
          <w:szCs w:val="22"/>
        </w:rPr>
        <w:br/>
      </w:r>
    </w:p>
    <w:p w:rsidR="001C5E12" w:rsidRPr="005B2C97" w:rsidRDefault="00CF0BB5">
      <w:pPr>
        <w:rPr>
          <w:rFonts w:ascii="Arial Narrow" w:hAnsi="Arial Narrow"/>
          <w:sz w:val="22"/>
          <w:szCs w:val="22"/>
        </w:rPr>
      </w:pPr>
      <w:proofErr w:type="gramStart"/>
      <w:r w:rsidRPr="005B2C97">
        <w:rPr>
          <w:rStyle w:val="Textoennegrita"/>
          <w:rFonts w:ascii="Arial Narrow" w:eastAsia="Calibri" w:hAnsi="Arial Narrow"/>
          <w:sz w:val="22"/>
          <w:szCs w:val="22"/>
        </w:rPr>
        <w:lastRenderedPageBreak/>
        <w:t>1.</w:t>
      </w:r>
      <w:r w:rsidRPr="005B2C97">
        <w:rPr>
          <w:rFonts w:ascii="Arial Narrow" w:hAnsi="Arial Narrow"/>
          <w:sz w:val="22"/>
          <w:szCs w:val="22"/>
        </w:rPr>
        <w:t>Desde</w:t>
      </w:r>
      <w:proofErr w:type="gramEnd"/>
      <w:r w:rsidRPr="005B2C97">
        <w:rPr>
          <w:rFonts w:ascii="Arial Narrow" w:hAnsi="Arial Narrow"/>
          <w:sz w:val="22"/>
          <w:szCs w:val="22"/>
        </w:rPr>
        <w:t xml:space="preserve"> el punto de vista estructural y funcional los nervios son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Estado de susto o alteración</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Conjunto de axones de muchas neuronas que forman haces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Impulso nervioso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w:t>
      </w:r>
      <w:r w:rsidRPr="005B2C97">
        <w:rPr>
          <w:rFonts w:ascii="Arial Narrow" w:hAnsi="Arial Narrow"/>
          <w:sz w:val="22"/>
          <w:szCs w:val="22"/>
        </w:rPr>
        <w:t>Las meninges son envolturas membranosas que protegen en forma concéntrica al SNC. Su ubicación de adentro (más interna) hacia fuera (más externa) es: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Duramadre, Piamadre y Aracnoides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Aracnoides, Duramadre y Piamadre</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Piamadre, Aracnoides y Duramadre</w:t>
      </w:r>
      <w:r w:rsidRPr="005B2C97">
        <w:rPr>
          <w:rFonts w:ascii="Arial Narrow" w:hAnsi="Arial Narrow"/>
          <w:sz w:val="22"/>
          <w:szCs w:val="22"/>
        </w:rPr>
        <w:br/>
      </w:r>
    </w:p>
    <w:p w:rsidR="00CF0BB5" w:rsidRPr="005B2C97" w:rsidRDefault="00CF0BB5" w:rsidP="00CF0BB5">
      <w:pPr>
        <w:rPr>
          <w:rFonts w:ascii="Arial Narrow" w:hAnsi="Arial Narrow"/>
          <w:sz w:val="22"/>
          <w:szCs w:val="22"/>
        </w:rPr>
      </w:pPr>
      <w:proofErr w:type="gramStart"/>
      <w:r w:rsidRPr="005B2C97">
        <w:rPr>
          <w:rStyle w:val="Textoennegrita"/>
          <w:rFonts w:ascii="Arial Narrow" w:eastAsia="Calibri" w:hAnsi="Arial Narrow"/>
          <w:sz w:val="22"/>
          <w:szCs w:val="22"/>
        </w:rPr>
        <w:t>3.</w:t>
      </w:r>
      <w:r w:rsidRPr="005B2C97">
        <w:rPr>
          <w:rFonts w:ascii="Arial Narrow" w:hAnsi="Arial Narrow"/>
          <w:sz w:val="22"/>
          <w:szCs w:val="22"/>
        </w:rPr>
        <w:t>El</w:t>
      </w:r>
      <w:proofErr w:type="gramEnd"/>
      <w:r w:rsidRPr="005B2C97">
        <w:rPr>
          <w:rFonts w:ascii="Arial Narrow" w:hAnsi="Arial Narrow"/>
          <w:sz w:val="22"/>
          <w:szCs w:val="22"/>
        </w:rPr>
        <w:t xml:space="preserve"> líquido cefalorraquídeo sirve de amortiguador y evita que los centros nerviosos se golpeen contra los huesos a cada movimiento. Se encuentra ubicado entre: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Duramadre y Aracnoides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Aracnoides y Piamadre</w:t>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c)</w:t>
      </w:r>
      <w:r w:rsidRPr="005B2C97">
        <w:rPr>
          <w:rFonts w:ascii="Arial Narrow" w:hAnsi="Arial Narrow"/>
          <w:sz w:val="22"/>
          <w:szCs w:val="22"/>
        </w:rPr>
        <w:t>Duramadre y Piamadre</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4.</w:t>
      </w:r>
      <w:r w:rsidRPr="005B2C97">
        <w:rPr>
          <w:rFonts w:ascii="Arial Narrow" w:hAnsi="Arial Narrow"/>
          <w:sz w:val="22"/>
          <w:szCs w:val="22"/>
        </w:rPr>
        <w:t>El conjunto de órganos nerviosos protegidos por el cráneo constituyen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Sistema Nervioso Central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El encéfalo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cerebro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5.</w:t>
      </w:r>
      <w:r w:rsidRPr="005B2C97">
        <w:rPr>
          <w:rFonts w:ascii="Arial Narrow" w:hAnsi="Arial Narrow"/>
          <w:sz w:val="22"/>
          <w:szCs w:val="22"/>
        </w:rPr>
        <w:t>No forma parte del encéfalo</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Cerebelo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Médula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Protuberancia anular</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6.</w:t>
      </w:r>
      <w:r w:rsidRPr="005B2C97">
        <w:rPr>
          <w:rFonts w:ascii="Arial Narrow" w:hAnsi="Arial Narrow"/>
          <w:sz w:val="22"/>
          <w:szCs w:val="22"/>
        </w:rPr>
        <w:t>Cuando se afirma que el control del cuerpo por parte de los hemisferios es cruzado, significa que: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Cada hemisferio domina las dos mitades del cuerpo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El hemisferio derecho domina la mitad izquierda del cuerpo, y el izquierdo, la derecha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hemisferio derecho domina la mitad derecha del cuerpo, </w:t>
      </w:r>
      <w:r w:rsidRPr="005B2C97">
        <w:rPr>
          <w:rFonts w:ascii="Arial Narrow" w:hAnsi="Arial Narrow"/>
          <w:sz w:val="22"/>
          <w:szCs w:val="22"/>
        </w:rPr>
        <w:lastRenderedPageBreak/>
        <w:t>y el izquierdo, la izquierda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7.</w:t>
      </w:r>
      <w:r w:rsidRPr="005B2C97">
        <w:rPr>
          <w:rFonts w:ascii="Arial Narrow" w:hAnsi="Arial Narrow"/>
          <w:sz w:val="22"/>
          <w:szCs w:val="22"/>
        </w:rPr>
        <w:t>El surco longitudinal (cisura de Rolando) y el surco lateral, (cisura de Silvio), separan a los hemisferios en cuatro cuadrantes: los lóbulos frontal, parietal, temporal y occipital. La detección e interpretación de imágenes visuales esta localizada en el lóbulo:</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frontal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parietal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occipital</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8.</w:t>
      </w:r>
      <w:r w:rsidRPr="005B2C97">
        <w:rPr>
          <w:rFonts w:ascii="Arial Narrow" w:hAnsi="Arial Narrow"/>
          <w:sz w:val="22"/>
          <w:szCs w:val="22"/>
        </w:rPr>
        <w:t>Facultades como la capacidad creativa, artística y la orientación espacial, son controladas por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Hemisferio cerebral derecho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Hemisferio cerebral izquierdo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Hemisferio </w:t>
      </w:r>
      <w:proofErr w:type="spellStart"/>
      <w:r w:rsidRPr="005B2C97">
        <w:rPr>
          <w:rFonts w:ascii="Arial Narrow" w:hAnsi="Arial Narrow"/>
          <w:sz w:val="22"/>
          <w:szCs w:val="22"/>
        </w:rPr>
        <w:t>cerebeloso</w:t>
      </w:r>
      <w:proofErr w:type="spellEnd"/>
      <w:r w:rsidRPr="005B2C97">
        <w:rPr>
          <w:rFonts w:ascii="Arial Narrow" w:hAnsi="Arial Narrow"/>
          <w:sz w:val="22"/>
          <w:szCs w:val="22"/>
        </w:rPr>
        <w:t xml:space="preserve"> derecho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9.</w:t>
      </w:r>
      <w:r w:rsidRPr="005B2C97">
        <w:rPr>
          <w:rFonts w:ascii="Arial Narrow" w:hAnsi="Arial Narrow"/>
          <w:sz w:val="22"/>
          <w:szCs w:val="22"/>
        </w:rPr>
        <w:t>Emociones como el amor, el odio, el miedo, la ira, la alegría y la tristeza están controladas por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Cerebro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Cerebelo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Bulbo raquídeo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10.</w:t>
      </w:r>
      <w:r w:rsidRPr="005B2C97">
        <w:rPr>
          <w:rFonts w:ascii="Arial Narrow" w:hAnsi="Arial Narrow"/>
          <w:sz w:val="22"/>
          <w:szCs w:val="22"/>
        </w:rPr>
        <w:t>Controlar movimientos musculares amplios (motricidad gruesa) como caminar, y otros mas específicos (motricidad fina) como poner la llave en la cerradura o enhebrar una aguja, es función de: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El bulbo raquídeo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La medula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cerebelo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11.</w:t>
      </w:r>
      <w:r w:rsidRPr="005B2C97">
        <w:rPr>
          <w:rFonts w:ascii="Arial Narrow" w:hAnsi="Arial Narrow"/>
          <w:sz w:val="22"/>
          <w:szCs w:val="22"/>
        </w:rPr>
        <w:t>Controlar los centros respiratorios, el centro regulador de los movimientos peristálticos del tubo digestivo y, el centro vasoconstrictor, que regula el diámetro de los vasos sanguíneos y la frecuencia cardiaca, es función del: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Bulbo raquídeo o Medula </w:t>
      </w:r>
      <w:proofErr w:type="spellStart"/>
      <w:r w:rsidRPr="005B2C97">
        <w:rPr>
          <w:rFonts w:ascii="Arial Narrow" w:hAnsi="Arial Narrow"/>
          <w:sz w:val="22"/>
          <w:szCs w:val="22"/>
        </w:rPr>
        <w:t>Oblongada</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t xml:space="preserve"> o Protuberancia anular</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Tálamo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12.</w:t>
      </w:r>
      <w:r w:rsidRPr="005B2C97">
        <w:rPr>
          <w:rFonts w:ascii="Arial Narrow" w:hAnsi="Arial Narrow"/>
          <w:sz w:val="22"/>
          <w:szCs w:val="22"/>
        </w:rPr>
        <w:t>Teniendo en cuenta las funciones del Bulbo raquídeo, podemos afirmar que su daño, destrucción o alteración causaría:</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Parálisis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Muerte instantánea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Perdida de la memoria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13.</w:t>
      </w:r>
      <w:r w:rsidRPr="005B2C97">
        <w:rPr>
          <w:rFonts w:ascii="Arial Narrow" w:hAnsi="Arial Narrow"/>
          <w:sz w:val="22"/>
          <w:szCs w:val="22"/>
        </w:rPr>
        <w:t xml:space="preserve">La estructura alargada que une los hemisferios </w:t>
      </w:r>
      <w:proofErr w:type="spellStart"/>
      <w:r w:rsidRPr="005B2C97">
        <w:rPr>
          <w:rFonts w:ascii="Arial Narrow" w:hAnsi="Arial Narrow"/>
          <w:sz w:val="22"/>
          <w:szCs w:val="22"/>
        </w:rPr>
        <w:t>cerebelosos</w:t>
      </w:r>
      <w:proofErr w:type="spellEnd"/>
      <w:r w:rsidRPr="005B2C97">
        <w:rPr>
          <w:rFonts w:ascii="Arial Narrow" w:hAnsi="Arial Narrow"/>
          <w:sz w:val="22"/>
          <w:szCs w:val="22"/>
        </w:rPr>
        <w:t xml:space="preserve"> es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Cuerpo calloso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Vermis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14.</w:t>
      </w:r>
      <w:r w:rsidRPr="005B2C97">
        <w:rPr>
          <w:rFonts w:ascii="Arial Narrow" w:hAnsi="Arial Narrow"/>
          <w:sz w:val="22"/>
          <w:szCs w:val="22"/>
        </w:rPr>
        <w:t>Si a un ratón de laboratorio se le extirpa el cerebelo, esto le causaría:</w:t>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a)</w:t>
      </w:r>
      <w:r w:rsidRPr="005B2C97">
        <w:rPr>
          <w:rFonts w:ascii="Arial Narrow" w:hAnsi="Arial Narrow"/>
          <w:sz w:val="22"/>
          <w:szCs w:val="22"/>
        </w:rPr>
        <w:t xml:space="preserve"> Dificultad para moverse y mantener la postura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Muerte instantánea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Pérdida de la memoria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15.</w:t>
      </w:r>
      <w:r w:rsidRPr="005B2C97">
        <w:rPr>
          <w:rFonts w:ascii="Arial Narrow" w:hAnsi="Arial Narrow"/>
          <w:sz w:val="22"/>
          <w:szCs w:val="22"/>
        </w:rPr>
        <w:t>Contiene núcleos responsables de las actividades asociadas con el sexo. hambre, sed, placer, dolor y temor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Médula espinal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Tálamo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Hipotálamo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16.</w:t>
      </w:r>
      <w:r w:rsidRPr="005B2C97">
        <w:rPr>
          <w:rFonts w:ascii="Arial Narrow" w:hAnsi="Arial Narrow"/>
          <w:sz w:val="22"/>
          <w:szCs w:val="22"/>
        </w:rPr>
        <w:t>La estructura que une los hemisferios cerebrales es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Cuerpo calloso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Vermis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17.</w:t>
      </w:r>
      <w:r w:rsidRPr="005B2C97">
        <w:rPr>
          <w:rFonts w:ascii="Arial Narrow" w:hAnsi="Arial Narrow"/>
          <w:sz w:val="22"/>
          <w:szCs w:val="22"/>
        </w:rPr>
        <w:t>El Sistema nervioso somático está constituido por: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Encéfalo y médula espinal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Nervios craneales y nervios espinales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Sistema simpático y parasimpático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18.</w:t>
      </w:r>
      <w:r w:rsidRPr="005B2C97">
        <w:rPr>
          <w:rFonts w:ascii="Arial Narrow" w:hAnsi="Arial Narrow"/>
          <w:sz w:val="22"/>
          <w:szCs w:val="22"/>
        </w:rPr>
        <w:t>Si una persona sufre una parálisis facial podemos suponer que los nervios craneales afectados corresponden al par: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III</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VII</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XII</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19.</w:t>
      </w:r>
      <w:r w:rsidRPr="005B2C97">
        <w:rPr>
          <w:rFonts w:ascii="Arial Narrow" w:hAnsi="Arial Narrow"/>
          <w:sz w:val="22"/>
          <w:szCs w:val="22"/>
        </w:rPr>
        <w:t>Par de nervios craneales que influye en la respiración, circulación y digestión: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Neumogástrico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Hipogloso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20.</w:t>
      </w:r>
      <w:r w:rsidRPr="005B2C97">
        <w:rPr>
          <w:rFonts w:ascii="Arial Narrow" w:hAnsi="Arial Narrow"/>
          <w:sz w:val="22"/>
          <w:szCs w:val="22"/>
        </w:rPr>
        <w:t>Los 31 pares de nervios espinales se clasifican de arriba hacia abajo en: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8 cervicales, 12 dorsales, 5 lumbares, 5 sacros y 1 coccígeo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5 lumbares, 12 dorsales, 8 cervicales, 1 coccígeo y 5 sacros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8 cervicales, 5 dorsales, 12 lumbares, 1 sacros y 5 coccígeos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21.</w:t>
      </w:r>
      <w:r w:rsidRPr="005B2C97">
        <w:rPr>
          <w:rFonts w:ascii="Arial Narrow" w:hAnsi="Arial Narrow"/>
          <w:sz w:val="22"/>
          <w:szCs w:val="22"/>
        </w:rPr>
        <w:t>Centro elaborador de la actividad refleja. Interviene en los actos involuntarios o inconscientes como por ejemplo, el salto repentino que provoca un susto inesperado o el golpe en la rodilla que hace extender la pierna:</w:t>
      </w:r>
      <w:r w:rsidRPr="005B2C97">
        <w:rPr>
          <w:rFonts w:ascii="Arial Narrow" w:hAnsi="Arial Narrow"/>
          <w:sz w:val="22"/>
          <w:szCs w:val="22"/>
        </w:rPr>
        <w:br/>
      </w:r>
      <w:r w:rsidRPr="005B2C97">
        <w:rPr>
          <w:rStyle w:val="Textoennegrita"/>
          <w:rFonts w:ascii="Arial Narrow" w:eastAsia="Calibri" w:hAnsi="Arial Narrow"/>
          <w:sz w:val="22"/>
          <w:szCs w:val="22"/>
        </w:rPr>
        <w:t>a</w:t>
      </w:r>
      <w:proofErr w:type="gramStart"/>
      <w:r w:rsidRPr="005B2C97">
        <w:rPr>
          <w:rStyle w:val="Textoennegrita"/>
          <w:rFonts w:ascii="Arial Narrow" w:eastAsia="Calibri" w:hAnsi="Arial Narrow"/>
          <w:sz w:val="22"/>
          <w:szCs w:val="22"/>
        </w:rPr>
        <w:t>)</w:t>
      </w:r>
      <w:r w:rsidRPr="005B2C97">
        <w:rPr>
          <w:rFonts w:ascii="Arial Narrow" w:hAnsi="Arial Narrow"/>
          <w:sz w:val="22"/>
          <w:szCs w:val="22"/>
        </w:rPr>
        <w:t>Cerebro</w:t>
      </w:r>
      <w:proofErr w:type="gram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Médula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SN Simpático</w:t>
      </w:r>
    </w:p>
    <w:p w:rsidR="00CF0BB5" w:rsidRPr="005B2C97" w:rsidRDefault="00CF0BB5" w:rsidP="00CF0BB5">
      <w:pPr>
        <w:rPr>
          <w:rFonts w:ascii="Arial Narrow" w:hAnsi="Arial Narrow"/>
          <w:sz w:val="22"/>
          <w:szCs w:val="22"/>
        </w:rPr>
      </w:pPr>
    </w:p>
    <w:p w:rsidR="00CF0BB5" w:rsidRPr="005B2C97" w:rsidRDefault="00CF0BB5" w:rsidP="00CF0BB5">
      <w:pPr>
        <w:rPr>
          <w:rFonts w:ascii="Arial Narrow" w:hAnsi="Arial Narrow"/>
          <w:sz w:val="22"/>
          <w:szCs w:val="22"/>
        </w:rPr>
      </w:pPr>
      <w:r w:rsidRPr="005B2C97">
        <w:rPr>
          <w:rFonts w:ascii="Arial Narrow" w:hAnsi="Arial Narrow"/>
          <w:sz w:val="22"/>
          <w:szCs w:val="22"/>
        </w:rPr>
        <w:t>22. Son las unidades anatómicas del sistema nervioso, que transmiten impulsos nerviosos: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23.</w:t>
      </w:r>
      <w:r w:rsidRPr="005B2C97">
        <w:rPr>
          <w:rFonts w:ascii="Arial Narrow" w:hAnsi="Arial Narrow"/>
          <w:sz w:val="22"/>
          <w:szCs w:val="22"/>
        </w:rPr>
        <w:t xml:space="preserve"> Las células que unen, sostienen y proporcionan nutrientes </w:t>
      </w:r>
      <w:r w:rsidRPr="005B2C97">
        <w:rPr>
          <w:rFonts w:ascii="Arial Narrow" w:hAnsi="Arial Narrow"/>
          <w:sz w:val="22"/>
          <w:szCs w:val="22"/>
        </w:rPr>
        <w:lastRenderedPageBreak/>
        <w:t>a las neuronas son las: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Células adiposas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24.</w:t>
      </w:r>
      <w:r w:rsidRPr="005B2C97">
        <w:rPr>
          <w:rFonts w:ascii="Arial Narrow" w:hAnsi="Arial Narrow"/>
          <w:sz w:val="22"/>
          <w:szCs w:val="22"/>
        </w:rPr>
        <w:t xml:space="preserve"> Células que producen la mielina que envuelve al axón: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25.</w:t>
      </w:r>
      <w:r w:rsidRPr="005B2C97">
        <w:rPr>
          <w:rFonts w:ascii="Arial Narrow" w:hAnsi="Arial Narrow"/>
          <w:sz w:val="22"/>
          <w:szCs w:val="22"/>
        </w:rPr>
        <w:t xml:space="preserve"> Células que transmiten o llevan señales desde el SNC a los órganos</w:t>
      </w:r>
      <w:r w:rsidRPr="005B2C97">
        <w:rPr>
          <w:rFonts w:ascii="Arial Narrow" w:hAnsi="Arial Narrow"/>
          <w:sz w:val="22"/>
          <w:szCs w:val="22"/>
        </w:rPr>
        <w:br/>
        <w:t>efectores: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Neuronas sensoriales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Neuronas motoras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 de asociación</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26.</w:t>
      </w:r>
      <w:r w:rsidRPr="005B2C97">
        <w:rPr>
          <w:rFonts w:ascii="Arial Narrow" w:hAnsi="Arial Narrow"/>
          <w:sz w:val="22"/>
          <w:szCs w:val="22"/>
        </w:rPr>
        <w:t xml:space="preserve"> Células que transmiten o llevan señales desde los órganos receptores</w:t>
      </w:r>
      <w:r w:rsidRPr="005B2C97">
        <w:rPr>
          <w:rFonts w:ascii="Arial Narrow" w:hAnsi="Arial Narrow"/>
          <w:sz w:val="22"/>
          <w:szCs w:val="22"/>
        </w:rPr>
        <w:br/>
        <w:t>hasta el SNC:</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Neuronas sensoriales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Neuronas motoras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 de asociación</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27.</w:t>
      </w:r>
      <w:r w:rsidRPr="005B2C97">
        <w:rPr>
          <w:rFonts w:ascii="Arial Narrow" w:hAnsi="Arial Narrow"/>
          <w:sz w:val="22"/>
          <w:szCs w:val="22"/>
        </w:rPr>
        <w:t xml:space="preserve"> En la sinapsis el impulso nervioso se transmite de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Las dendritas de una neurona al axón de otra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Las dendritas de una neurona al </w:t>
      </w:r>
      <w:proofErr w:type="spellStart"/>
      <w:r w:rsidRPr="005B2C97">
        <w:rPr>
          <w:rFonts w:ascii="Arial Narrow" w:hAnsi="Arial Narrow"/>
          <w:sz w:val="22"/>
          <w:szCs w:val="22"/>
        </w:rPr>
        <w:t>pericarión</w:t>
      </w:r>
      <w:proofErr w:type="spellEnd"/>
      <w:r w:rsidRPr="005B2C97">
        <w:rPr>
          <w:rFonts w:ascii="Arial Narrow" w:hAnsi="Arial Narrow"/>
          <w:sz w:val="22"/>
          <w:szCs w:val="22"/>
        </w:rPr>
        <w:t xml:space="preserve"> de otra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axón de una neurona a las dendritas de otra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28.</w:t>
      </w:r>
      <w:r w:rsidRPr="005B2C97">
        <w:rPr>
          <w:rFonts w:ascii="Arial Narrow" w:hAnsi="Arial Narrow"/>
          <w:sz w:val="22"/>
          <w:szCs w:val="22"/>
        </w:rPr>
        <w:t xml:space="preserve"> Extensiones citoplasmáticas generalmente cortas y numerosas, que</w:t>
      </w:r>
      <w:r w:rsidRPr="005B2C97">
        <w:rPr>
          <w:rFonts w:ascii="Arial Narrow" w:hAnsi="Arial Narrow"/>
          <w:sz w:val="22"/>
          <w:szCs w:val="22"/>
        </w:rPr>
        <w:br/>
        <w:t>reciben los estímulos de otra neurona:</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Dendritas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Axones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Nervios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29.</w:t>
      </w:r>
      <w:r w:rsidRPr="005B2C97">
        <w:rPr>
          <w:rFonts w:ascii="Arial Narrow" w:hAnsi="Arial Narrow"/>
          <w:sz w:val="22"/>
          <w:szCs w:val="22"/>
        </w:rPr>
        <w:t xml:space="preserve"> Extensión citoplasmática larga, que transmite los impulsos nerviosos a</w:t>
      </w:r>
      <w:r w:rsidRPr="005B2C97">
        <w:rPr>
          <w:rFonts w:ascii="Arial Narrow" w:hAnsi="Arial Narrow"/>
          <w:sz w:val="22"/>
          <w:szCs w:val="22"/>
        </w:rPr>
        <w:br/>
        <w:t>otras neuronas: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Dendrita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Axón</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Nervio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30.</w:t>
      </w:r>
      <w:r w:rsidRPr="005B2C97">
        <w:rPr>
          <w:rFonts w:ascii="Arial Narrow" w:hAnsi="Arial Narrow"/>
          <w:sz w:val="22"/>
          <w:szCs w:val="22"/>
        </w:rPr>
        <w:t xml:space="preserve"> Cubierta que protege al axón y cuyas depresiones ayudan a que el impulso nervioso viaje mayor velocidad:</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Vaina de mielina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Meninges</w:t>
      </w:r>
    </w:p>
    <w:p w:rsidR="007969F1" w:rsidRDefault="007969F1">
      <w:pPr>
        <w:rPr>
          <w:rFonts w:ascii="Arial Narrow" w:hAnsi="Arial Narrow"/>
          <w:sz w:val="22"/>
          <w:szCs w:val="22"/>
        </w:rPr>
        <w:sectPr w:rsidR="007969F1" w:rsidSect="007969F1">
          <w:type w:val="continuous"/>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num="2" w:space="708"/>
          <w:docGrid w:linePitch="360"/>
        </w:sectPr>
      </w:pPr>
    </w:p>
    <w:p w:rsidR="00CF0BB5" w:rsidRDefault="00CF0BB5">
      <w:pPr>
        <w:rPr>
          <w:rFonts w:ascii="Arial Narrow" w:hAnsi="Arial Narrow"/>
          <w:sz w:val="22"/>
          <w:szCs w:val="22"/>
        </w:rPr>
      </w:pPr>
    </w:p>
    <w:p w:rsidR="005B2C97" w:rsidRPr="005B2C97" w:rsidRDefault="005B2C97">
      <w:pPr>
        <w:rPr>
          <w:rFonts w:ascii="Arial Narrow" w:hAnsi="Arial Narrow"/>
          <w:sz w:val="22"/>
          <w:szCs w:val="22"/>
        </w:rPr>
      </w:pPr>
    </w:p>
    <w:sectPr w:rsidR="005B2C97" w:rsidRPr="005B2C97" w:rsidSect="007969F1">
      <w:type w:val="continuous"/>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B0" w:rsidRDefault="00D774B0" w:rsidP="00AC691F">
      <w:r>
        <w:separator/>
      </w:r>
    </w:p>
  </w:endnote>
  <w:endnote w:type="continuationSeparator" w:id="0">
    <w:p w:rsidR="00D774B0" w:rsidRDefault="00D774B0" w:rsidP="00AC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97"/>
      <w:docPartObj>
        <w:docPartGallery w:val="Page Numbers (Bottom of Page)"/>
        <w:docPartUnique/>
      </w:docPartObj>
    </w:sdtPr>
    <w:sdtEndPr/>
    <w:sdtContent>
      <w:p w:rsidR="001159AD" w:rsidRDefault="00D774B0">
        <w:pPr>
          <w:pStyle w:val="Piedepgina"/>
          <w:jc w:val="center"/>
        </w:pPr>
        <w:r>
          <w:fldChar w:fldCharType="begin"/>
        </w:r>
        <w:r>
          <w:instrText xml:space="preserve"> PAGE   \* MERGEFORMAT </w:instrText>
        </w:r>
        <w:r>
          <w:fldChar w:fldCharType="separate"/>
        </w:r>
        <w:r w:rsidR="00BF5968">
          <w:rPr>
            <w:noProof/>
          </w:rPr>
          <w:t>5</w:t>
        </w:r>
        <w:r>
          <w:rPr>
            <w:noProof/>
          </w:rPr>
          <w:fldChar w:fldCharType="end"/>
        </w:r>
      </w:p>
    </w:sdtContent>
  </w:sdt>
  <w:p w:rsidR="001159AD" w:rsidRDefault="001159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B0" w:rsidRDefault="00D774B0" w:rsidP="00AC691F">
      <w:r>
        <w:separator/>
      </w:r>
    </w:p>
  </w:footnote>
  <w:footnote w:type="continuationSeparator" w:id="0">
    <w:p w:rsidR="00D774B0" w:rsidRDefault="00D774B0" w:rsidP="00AC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6B50"/>
    <w:multiLevelType w:val="hybridMultilevel"/>
    <w:tmpl w:val="C93804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7A4A71"/>
    <w:multiLevelType w:val="hybridMultilevel"/>
    <w:tmpl w:val="5B706C5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5931AA"/>
    <w:multiLevelType w:val="hybridMultilevel"/>
    <w:tmpl w:val="C7242E8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E8"/>
    <w:rsid w:val="000749D1"/>
    <w:rsid w:val="001159AD"/>
    <w:rsid w:val="001C5E12"/>
    <w:rsid w:val="001F1360"/>
    <w:rsid w:val="001F1BF4"/>
    <w:rsid w:val="00343ACD"/>
    <w:rsid w:val="003E2542"/>
    <w:rsid w:val="00496886"/>
    <w:rsid w:val="00516CB4"/>
    <w:rsid w:val="005621D2"/>
    <w:rsid w:val="005B2C97"/>
    <w:rsid w:val="005F5A74"/>
    <w:rsid w:val="00667856"/>
    <w:rsid w:val="007969F1"/>
    <w:rsid w:val="007B0E74"/>
    <w:rsid w:val="007C6F3D"/>
    <w:rsid w:val="008048F5"/>
    <w:rsid w:val="0095221D"/>
    <w:rsid w:val="009E711A"/>
    <w:rsid w:val="00AC691F"/>
    <w:rsid w:val="00B25244"/>
    <w:rsid w:val="00BB79D0"/>
    <w:rsid w:val="00BF5968"/>
    <w:rsid w:val="00C017E8"/>
    <w:rsid w:val="00CA26DA"/>
    <w:rsid w:val="00CF0BB5"/>
    <w:rsid w:val="00D77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017E8"/>
  </w:style>
  <w:style w:type="paragraph" w:styleId="Encabezado">
    <w:name w:val="header"/>
    <w:basedOn w:val="Normal"/>
    <w:link w:val="EncabezadoCar"/>
    <w:unhideWhenUsed/>
    <w:rsid w:val="00C017E8"/>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rsid w:val="00C017E8"/>
    <w:rPr>
      <w:rFonts w:ascii="Calibri" w:eastAsia="Calibri" w:hAnsi="Calibri" w:cs="Times New Roman"/>
      <w:lang w:val="es-CO"/>
    </w:rPr>
  </w:style>
  <w:style w:type="paragraph" w:styleId="Prrafodelista">
    <w:name w:val="List Paragraph"/>
    <w:basedOn w:val="Normal"/>
    <w:uiPriority w:val="34"/>
    <w:qFormat/>
    <w:rsid w:val="00C017E8"/>
    <w:pPr>
      <w:ind w:left="720"/>
      <w:contextualSpacing/>
    </w:pPr>
    <w:rPr>
      <w:lang w:val="es-CO"/>
    </w:rPr>
  </w:style>
  <w:style w:type="paragraph" w:styleId="Piedepgina">
    <w:name w:val="footer"/>
    <w:basedOn w:val="Normal"/>
    <w:link w:val="PiedepginaCar"/>
    <w:uiPriority w:val="99"/>
    <w:unhideWhenUsed/>
    <w:rsid w:val="00C017E8"/>
    <w:pPr>
      <w:tabs>
        <w:tab w:val="center" w:pos="4252"/>
        <w:tab w:val="right" w:pos="8504"/>
      </w:tabs>
    </w:pPr>
  </w:style>
  <w:style w:type="character" w:customStyle="1" w:styleId="PiedepginaCar">
    <w:name w:val="Pie de página Car"/>
    <w:basedOn w:val="Fuentedeprrafopredeter"/>
    <w:link w:val="Piedepgina"/>
    <w:uiPriority w:val="99"/>
    <w:rsid w:val="00C017E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17E8"/>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7E8"/>
    <w:rPr>
      <w:rFonts w:ascii="Tahoma" w:eastAsia="Times New Roman" w:hAnsi="Tahoma" w:cs="Tahoma"/>
      <w:sz w:val="16"/>
      <w:szCs w:val="16"/>
      <w:lang w:eastAsia="es-ES"/>
    </w:rPr>
  </w:style>
  <w:style w:type="paragraph" w:styleId="Sinespaciado">
    <w:name w:val="No Spacing"/>
    <w:uiPriority w:val="1"/>
    <w:qFormat/>
    <w:rsid w:val="00CF0BB5"/>
    <w:pPr>
      <w:spacing w:after="0" w:line="240" w:lineRule="auto"/>
    </w:pPr>
  </w:style>
  <w:style w:type="character" w:styleId="Textoennegrita">
    <w:name w:val="Strong"/>
    <w:basedOn w:val="Fuentedeprrafopredeter"/>
    <w:uiPriority w:val="22"/>
    <w:qFormat/>
    <w:rsid w:val="00CF0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017E8"/>
  </w:style>
  <w:style w:type="paragraph" w:styleId="Encabezado">
    <w:name w:val="header"/>
    <w:basedOn w:val="Normal"/>
    <w:link w:val="EncabezadoCar"/>
    <w:unhideWhenUsed/>
    <w:rsid w:val="00C017E8"/>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rsid w:val="00C017E8"/>
    <w:rPr>
      <w:rFonts w:ascii="Calibri" w:eastAsia="Calibri" w:hAnsi="Calibri" w:cs="Times New Roman"/>
      <w:lang w:val="es-CO"/>
    </w:rPr>
  </w:style>
  <w:style w:type="paragraph" w:styleId="Prrafodelista">
    <w:name w:val="List Paragraph"/>
    <w:basedOn w:val="Normal"/>
    <w:uiPriority w:val="34"/>
    <w:qFormat/>
    <w:rsid w:val="00C017E8"/>
    <w:pPr>
      <w:ind w:left="720"/>
      <w:contextualSpacing/>
    </w:pPr>
    <w:rPr>
      <w:lang w:val="es-CO"/>
    </w:rPr>
  </w:style>
  <w:style w:type="paragraph" w:styleId="Piedepgina">
    <w:name w:val="footer"/>
    <w:basedOn w:val="Normal"/>
    <w:link w:val="PiedepginaCar"/>
    <w:uiPriority w:val="99"/>
    <w:unhideWhenUsed/>
    <w:rsid w:val="00C017E8"/>
    <w:pPr>
      <w:tabs>
        <w:tab w:val="center" w:pos="4252"/>
        <w:tab w:val="right" w:pos="8504"/>
      </w:tabs>
    </w:pPr>
  </w:style>
  <w:style w:type="character" w:customStyle="1" w:styleId="PiedepginaCar">
    <w:name w:val="Pie de página Car"/>
    <w:basedOn w:val="Fuentedeprrafopredeter"/>
    <w:link w:val="Piedepgina"/>
    <w:uiPriority w:val="99"/>
    <w:rsid w:val="00C017E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17E8"/>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7E8"/>
    <w:rPr>
      <w:rFonts w:ascii="Tahoma" w:eastAsia="Times New Roman" w:hAnsi="Tahoma" w:cs="Tahoma"/>
      <w:sz w:val="16"/>
      <w:szCs w:val="16"/>
      <w:lang w:eastAsia="es-ES"/>
    </w:rPr>
  </w:style>
  <w:style w:type="paragraph" w:styleId="Sinespaciado">
    <w:name w:val="No Spacing"/>
    <w:uiPriority w:val="1"/>
    <w:qFormat/>
    <w:rsid w:val="00CF0BB5"/>
    <w:pPr>
      <w:spacing w:after="0" w:line="240" w:lineRule="auto"/>
    </w:pPr>
  </w:style>
  <w:style w:type="character" w:styleId="Textoennegrita">
    <w:name w:val="Strong"/>
    <w:basedOn w:val="Fuentedeprrafopredeter"/>
    <w:uiPriority w:val="22"/>
    <w:qFormat/>
    <w:rsid w:val="00CF0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594">
      <w:bodyDiv w:val="1"/>
      <w:marLeft w:val="0"/>
      <w:marRight w:val="0"/>
      <w:marTop w:val="0"/>
      <w:marBottom w:val="0"/>
      <w:divBdr>
        <w:top w:val="none" w:sz="0" w:space="0" w:color="auto"/>
        <w:left w:val="none" w:sz="0" w:space="0" w:color="auto"/>
        <w:bottom w:val="none" w:sz="0" w:space="0" w:color="auto"/>
        <w:right w:val="none" w:sz="0" w:space="0" w:color="auto"/>
      </w:divBdr>
      <w:divsChild>
        <w:div w:id="1766072129">
          <w:marLeft w:val="0"/>
          <w:marRight w:val="0"/>
          <w:marTop w:val="0"/>
          <w:marBottom w:val="0"/>
          <w:divBdr>
            <w:top w:val="none" w:sz="0" w:space="0" w:color="auto"/>
            <w:left w:val="none" w:sz="0" w:space="0" w:color="auto"/>
            <w:bottom w:val="none" w:sz="0" w:space="0" w:color="auto"/>
            <w:right w:val="none" w:sz="0" w:space="0" w:color="auto"/>
          </w:divBdr>
          <w:divsChild>
            <w:div w:id="113257384">
              <w:marLeft w:val="0"/>
              <w:marRight w:val="0"/>
              <w:marTop w:val="0"/>
              <w:marBottom w:val="0"/>
              <w:divBdr>
                <w:top w:val="none" w:sz="0" w:space="0" w:color="auto"/>
                <w:left w:val="none" w:sz="0" w:space="0" w:color="auto"/>
                <w:bottom w:val="none" w:sz="0" w:space="0" w:color="auto"/>
                <w:right w:val="none" w:sz="0" w:space="0" w:color="auto"/>
              </w:divBdr>
              <w:divsChild>
                <w:div w:id="398019029">
                  <w:marLeft w:val="0"/>
                  <w:marRight w:val="0"/>
                  <w:marTop w:val="0"/>
                  <w:marBottom w:val="0"/>
                  <w:divBdr>
                    <w:top w:val="none" w:sz="0" w:space="0" w:color="auto"/>
                    <w:left w:val="none" w:sz="0" w:space="0" w:color="auto"/>
                    <w:bottom w:val="none" w:sz="0" w:space="0" w:color="auto"/>
                    <w:right w:val="none" w:sz="0" w:space="0" w:color="auto"/>
                  </w:divBdr>
                  <w:divsChild>
                    <w:div w:id="1941791912">
                      <w:marLeft w:val="0"/>
                      <w:marRight w:val="0"/>
                      <w:marTop w:val="0"/>
                      <w:marBottom w:val="0"/>
                      <w:divBdr>
                        <w:top w:val="none" w:sz="0" w:space="0" w:color="auto"/>
                        <w:left w:val="none" w:sz="0" w:space="0" w:color="auto"/>
                        <w:bottom w:val="none" w:sz="0" w:space="0" w:color="auto"/>
                        <w:right w:val="none" w:sz="0" w:space="0" w:color="auto"/>
                      </w:divBdr>
                      <w:divsChild>
                        <w:div w:id="4675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BIBLIOTECA</cp:lastModifiedBy>
  <cp:revision>2</cp:revision>
  <dcterms:created xsi:type="dcterms:W3CDTF">2012-04-17T15:32:00Z</dcterms:created>
  <dcterms:modified xsi:type="dcterms:W3CDTF">2012-04-17T15:32:00Z</dcterms:modified>
</cp:coreProperties>
</file>